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EF920E" w14:textId="77777777" w:rsidR="007A6092" w:rsidRDefault="00B85778">
      <w:pPr>
        <w:spacing w:line="240" w:lineRule="auto"/>
        <w:jc w:val="center"/>
        <w:rPr>
          <w:b/>
          <w:i/>
          <w:sz w:val="32"/>
          <w:szCs w:val="32"/>
        </w:rPr>
      </w:pPr>
      <w:r>
        <w:rPr>
          <w:b/>
          <w:i/>
          <w:noProof/>
          <w:sz w:val="32"/>
          <w:szCs w:val="32"/>
        </w:rPr>
        <w:drawing>
          <wp:anchor distT="0" distB="0" distL="0" distR="0" simplePos="0" relativeHeight="251658240" behindDoc="1" locked="0" layoutInCell="1" hidden="0" allowOverlap="1" wp14:anchorId="287AC020" wp14:editId="08294805">
            <wp:simplePos x="0" y="0"/>
            <wp:positionH relativeFrom="margin">
              <wp:posOffset>-228599</wp:posOffset>
            </wp:positionH>
            <wp:positionV relativeFrom="margin">
              <wp:posOffset>-186443</wp:posOffset>
            </wp:positionV>
            <wp:extent cx="1177439" cy="1124657"/>
            <wp:effectExtent l="0" t="0" r="0" b="0"/>
            <wp:wrapNone/>
            <wp:docPr id="1" name="image1.png" descr="DOI Seal.b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DOI Seal.bmp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7439" cy="112465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b/>
          <w:i/>
          <w:sz w:val="32"/>
          <w:szCs w:val="32"/>
        </w:rPr>
        <w:t>Tribal/Interior Budget Council</w:t>
      </w:r>
    </w:p>
    <w:p w14:paraId="58C303E4" w14:textId="77777777" w:rsidR="007A6092" w:rsidRDefault="007A6092">
      <w:pPr>
        <w:spacing w:line="240" w:lineRule="auto"/>
        <w:jc w:val="center"/>
        <w:rPr>
          <w:b/>
          <w:i/>
          <w:sz w:val="32"/>
          <w:szCs w:val="32"/>
        </w:rPr>
      </w:pPr>
    </w:p>
    <w:p w14:paraId="4C7935BE" w14:textId="52F4E423" w:rsidR="007A6092" w:rsidRDefault="00B85778">
      <w:pPr>
        <w:spacing w:line="240" w:lineRule="auto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Education Subcommittee</w:t>
      </w:r>
    </w:p>
    <w:p w14:paraId="610F93C9" w14:textId="77777777" w:rsidR="007A6092" w:rsidRDefault="00B85778">
      <w:pPr>
        <w:spacing w:line="240" w:lineRule="auto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Agenda</w:t>
      </w:r>
    </w:p>
    <w:p w14:paraId="2DA57716" w14:textId="77777777" w:rsidR="007A6092" w:rsidRDefault="007A6092">
      <w:pPr>
        <w:widowControl w:val="0"/>
        <w:tabs>
          <w:tab w:val="left" w:pos="1710"/>
          <w:tab w:val="left" w:pos="2160"/>
          <w:tab w:val="left" w:pos="6300"/>
        </w:tabs>
        <w:spacing w:line="240" w:lineRule="auto"/>
        <w:ind w:left="270"/>
        <w:jc w:val="center"/>
        <w:rPr>
          <w:b/>
          <w:i/>
          <w:sz w:val="32"/>
          <w:szCs w:val="32"/>
        </w:rPr>
      </w:pPr>
    </w:p>
    <w:p w14:paraId="3FD66481" w14:textId="141A6C60" w:rsidR="007A6092" w:rsidRDefault="00165518">
      <w:pPr>
        <w:widowControl w:val="0"/>
        <w:tabs>
          <w:tab w:val="left" w:pos="1710"/>
          <w:tab w:val="left" w:pos="2160"/>
          <w:tab w:val="left" w:pos="5760"/>
        </w:tabs>
        <w:spacing w:line="360" w:lineRule="auto"/>
        <w:jc w:val="center"/>
        <w:rPr>
          <w:b/>
        </w:rPr>
      </w:pPr>
      <w:r>
        <w:rPr>
          <w:b/>
        </w:rPr>
        <w:t>November 18</w:t>
      </w:r>
      <w:r w:rsidR="00576692">
        <w:rPr>
          <w:b/>
        </w:rPr>
        <w:t>, 202</w:t>
      </w:r>
      <w:r w:rsidR="00242EE5">
        <w:rPr>
          <w:b/>
        </w:rPr>
        <w:t>4</w:t>
      </w:r>
      <w:r w:rsidR="00576692">
        <w:rPr>
          <w:b/>
        </w:rPr>
        <w:t xml:space="preserve"> </w:t>
      </w:r>
    </w:p>
    <w:p w14:paraId="1EDA76B7" w14:textId="16043D3E" w:rsidR="007A6092" w:rsidRDefault="00E802E0">
      <w:pPr>
        <w:widowControl w:val="0"/>
        <w:tabs>
          <w:tab w:val="left" w:pos="1710"/>
          <w:tab w:val="left" w:pos="2160"/>
          <w:tab w:val="left" w:pos="5760"/>
        </w:tabs>
        <w:spacing w:line="360" w:lineRule="auto"/>
        <w:jc w:val="center"/>
        <w:rPr>
          <w:b/>
        </w:rPr>
      </w:pPr>
      <w:r>
        <w:rPr>
          <w:b/>
        </w:rPr>
        <w:t>1:00 p</w:t>
      </w:r>
      <w:r w:rsidR="00242EE5">
        <w:rPr>
          <w:b/>
        </w:rPr>
        <w:t xml:space="preserve">.m. – </w:t>
      </w:r>
      <w:r w:rsidR="00165518">
        <w:rPr>
          <w:b/>
        </w:rPr>
        <w:t>4</w:t>
      </w:r>
      <w:r w:rsidR="00242EE5">
        <w:rPr>
          <w:b/>
        </w:rPr>
        <w:t>:</w:t>
      </w:r>
      <w:r w:rsidR="00165518">
        <w:rPr>
          <w:b/>
        </w:rPr>
        <w:t>3</w:t>
      </w:r>
      <w:r w:rsidR="00B26CB2">
        <w:rPr>
          <w:b/>
        </w:rPr>
        <w:t>0</w:t>
      </w:r>
      <w:r w:rsidR="00242EE5">
        <w:rPr>
          <w:b/>
        </w:rPr>
        <w:t xml:space="preserve"> p.m.</w:t>
      </w:r>
    </w:p>
    <w:p w14:paraId="3E0919C1" w14:textId="77777777" w:rsidR="007A6092" w:rsidRDefault="00B85778">
      <w:pPr>
        <w:widowControl w:val="0"/>
        <w:tabs>
          <w:tab w:val="left" w:pos="1710"/>
          <w:tab w:val="left" w:pos="2160"/>
          <w:tab w:val="left" w:pos="5760"/>
        </w:tabs>
        <w:spacing w:line="360" w:lineRule="auto"/>
        <w:jc w:val="center"/>
        <w:rPr>
          <w:b/>
        </w:rPr>
      </w:pPr>
      <w:r>
        <w:rPr>
          <w:b/>
        </w:rPr>
        <w:t>Tribal Subcommittee Co-Chairs:</w:t>
      </w:r>
    </w:p>
    <w:p w14:paraId="7E2DE1B1" w14:textId="77777777" w:rsidR="007A6092" w:rsidRDefault="00B85778">
      <w:pPr>
        <w:widowControl w:val="0"/>
        <w:tabs>
          <w:tab w:val="left" w:pos="1710"/>
          <w:tab w:val="left" w:pos="2160"/>
          <w:tab w:val="left" w:pos="5760"/>
        </w:tabs>
        <w:spacing w:line="360" w:lineRule="auto"/>
        <w:jc w:val="center"/>
      </w:pPr>
      <w:r>
        <w:t>Buster Atteberry, Karuk Tribe</w:t>
      </w:r>
    </w:p>
    <w:p w14:paraId="26DD1229" w14:textId="1B799C81" w:rsidR="00242EE5" w:rsidRDefault="00242EE5">
      <w:pPr>
        <w:widowControl w:val="0"/>
        <w:tabs>
          <w:tab w:val="left" w:pos="1710"/>
          <w:tab w:val="left" w:pos="2160"/>
          <w:tab w:val="left" w:pos="5760"/>
        </w:tabs>
        <w:spacing w:line="360" w:lineRule="auto"/>
        <w:jc w:val="center"/>
      </w:pPr>
      <w:r w:rsidRPr="00242EE5">
        <w:t>Juana Majel Dixon, Pauma-Yuima Band of Luiseño Indians</w:t>
      </w:r>
    </w:p>
    <w:p w14:paraId="413848AC" w14:textId="77777777" w:rsidR="007A6092" w:rsidRDefault="00B85778">
      <w:pPr>
        <w:widowControl w:val="0"/>
        <w:tabs>
          <w:tab w:val="left" w:pos="1710"/>
          <w:tab w:val="left" w:pos="2160"/>
          <w:tab w:val="left" w:pos="5760"/>
        </w:tabs>
        <w:spacing w:line="360" w:lineRule="auto"/>
        <w:jc w:val="center"/>
        <w:rPr>
          <w:b/>
        </w:rPr>
      </w:pPr>
      <w:r>
        <w:rPr>
          <w:b/>
        </w:rPr>
        <w:t>Federal Subcommittee Co-Chair:</w:t>
      </w:r>
    </w:p>
    <w:p w14:paraId="2748D49D" w14:textId="77777777" w:rsidR="007A6092" w:rsidRDefault="00B85778">
      <w:pPr>
        <w:widowControl w:val="0"/>
        <w:tabs>
          <w:tab w:val="left" w:pos="1710"/>
          <w:tab w:val="left" w:pos="2160"/>
          <w:tab w:val="left" w:pos="5760"/>
        </w:tabs>
        <w:spacing w:line="360" w:lineRule="auto"/>
        <w:jc w:val="center"/>
      </w:pPr>
      <w:r>
        <w:t>Tony Dearman, Director, BIE</w:t>
      </w:r>
    </w:p>
    <w:p w14:paraId="6D76C502" w14:textId="48E53144" w:rsidR="006D5A53" w:rsidRDefault="00B85778" w:rsidP="00B26CB2">
      <w:pPr>
        <w:widowControl w:val="0"/>
        <w:tabs>
          <w:tab w:val="left" w:pos="1710"/>
          <w:tab w:val="left" w:pos="2160"/>
          <w:tab w:val="left" w:pos="5760"/>
        </w:tabs>
        <w:spacing w:line="360" w:lineRule="auto"/>
        <w:jc w:val="center"/>
      </w:pPr>
      <w:r>
        <w:t>Sharon Pinto, Deputy Bureau Director, BIE</w:t>
      </w:r>
    </w:p>
    <w:p w14:paraId="14BD2E51" w14:textId="77777777" w:rsidR="00165518" w:rsidRDefault="00165518" w:rsidP="00165518">
      <w:pPr>
        <w:widowControl w:val="0"/>
        <w:numPr>
          <w:ilvl w:val="0"/>
          <w:numId w:val="1"/>
        </w:numPr>
        <w:tabs>
          <w:tab w:val="left" w:pos="1710"/>
          <w:tab w:val="left" w:pos="2160"/>
          <w:tab w:val="left" w:pos="5760"/>
          <w:tab w:val="right" w:pos="10926"/>
        </w:tabs>
        <w:spacing w:line="360" w:lineRule="auto"/>
      </w:pPr>
      <w:r>
        <w:t>Welcome and Opening Remarks</w:t>
      </w:r>
    </w:p>
    <w:p w14:paraId="38A6943F" w14:textId="77777777" w:rsidR="00165518" w:rsidRDefault="00165518" w:rsidP="00165518">
      <w:pPr>
        <w:widowControl w:val="0"/>
        <w:numPr>
          <w:ilvl w:val="0"/>
          <w:numId w:val="1"/>
        </w:numPr>
        <w:tabs>
          <w:tab w:val="left" w:pos="1710"/>
          <w:tab w:val="left" w:pos="2160"/>
          <w:tab w:val="left" w:pos="5760"/>
          <w:tab w:val="right" w:pos="10926"/>
        </w:tabs>
        <w:spacing w:line="360" w:lineRule="auto"/>
      </w:pPr>
      <w:r>
        <w:t>Voting Member Roll Call</w:t>
      </w:r>
    </w:p>
    <w:p w14:paraId="35ECCCF0" w14:textId="56D8E67C" w:rsidR="00165518" w:rsidRDefault="00165518" w:rsidP="00165518">
      <w:pPr>
        <w:widowControl w:val="0"/>
        <w:numPr>
          <w:ilvl w:val="0"/>
          <w:numId w:val="1"/>
        </w:numPr>
        <w:tabs>
          <w:tab w:val="left" w:pos="1710"/>
          <w:tab w:val="left" w:pos="2160"/>
          <w:tab w:val="left" w:pos="5760"/>
          <w:tab w:val="right" w:pos="10926"/>
        </w:tabs>
        <w:spacing w:line="360" w:lineRule="auto"/>
      </w:pPr>
      <w:r>
        <w:t>Updates</w:t>
      </w:r>
    </w:p>
    <w:p w14:paraId="0C6A1DBE" w14:textId="6E2EE49E" w:rsidR="00165518" w:rsidRDefault="00165518" w:rsidP="00165518">
      <w:pPr>
        <w:widowControl w:val="0"/>
        <w:numPr>
          <w:ilvl w:val="1"/>
          <w:numId w:val="1"/>
        </w:numPr>
        <w:tabs>
          <w:tab w:val="left" w:pos="1710"/>
          <w:tab w:val="left" w:pos="2160"/>
          <w:tab w:val="left" w:pos="5760"/>
          <w:tab w:val="right" w:pos="10926"/>
        </w:tabs>
        <w:spacing w:line="360" w:lineRule="auto"/>
      </w:pPr>
      <w:r>
        <w:t>Report from BIE – Tony Dearman, Director; Sharon Pinto, Deputy Director</w:t>
      </w:r>
    </w:p>
    <w:p w14:paraId="2469B837" w14:textId="01096DFB" w:rsidR="00165518" w:rsidRDefault="00165518" w:rsidP="00165518">
      <w:pPr>
        <w:widowControl w:val="0"/>
        <w:numPr>
          <w:ilvl w:val="1"/>
          <w:numId w:val="1"/>
        </w:numPr>
        <w:tabs>
          <w:tab w:val="left" w:pos="1710"/>
          <w:tab w:val="left" w:pos="2160"/>
          <w:tab w:val="left" w:pos="5760"/>
          <w:tab w:val="right" w:pos="10926"/>
        </w:tabs>
        <w:spacing w:line="360" w:lineRule="auto"/>
      </w:pPr>
      <w:r>
        <w:t>NIEA Update – Julia Wakeford, Policy Director, NIEA</w:t>
      </w:r>
    </w:p>
    <w:p w14:paraId="0C01D785" w14:textId="4B30EE7D" w:rsidR="00165518" w:rsidRDefault="00165518" w:rsidP="00165518">
      <w:pPr>
        <w:widowControl w:val="0"/>
        <w:numPr>
          <w:ilvl w:val="1"/>
          <w:numId w:val="1"/>
        </w:numPr>
        <w:tabs>
          <w:tab w:val="left" w:pos="1710"/>
          <w:tab w:val="left" w:pos="2160"/>
          <w:tab w:val="left" w:pos="5760"/>
          <w:tab w:val="right" w:pos="10926"/>
        </w:tabs>
        <w:spacing w:line="360" w:lineRule="auto"/>
      </w:pPr>
      <w:r>
        <w:t xml:space="preserve">AIHEC Update- </w:t>
      </w:r>
      <w:r w:rsidR="00045A01" w:rsidRPr="00045A01">
        <w:t>Ahniwake Rose</w:t>
      </w:r>
      <w:r>
        <w:t xml:space="preserve">, </w:t>
      </w:r>
      <w:r w:rsidR="00045A01">
        <w:t xml:space="preserve">President &amp; CEO, </w:t>
      </w:r>
      <w:r>
        <w:t>AIHEC</w:t>
      </w:r>
    </w:p>
    <w:p w14:paraId="6991FEEA" w14:textId="77777777" w:rsidR="00165518" w:rsidRDefault="00165518" w:rsidP="00165518">
      <w:pPr>
        <w:widowControl w:val="0"/>
        <w:numPr>
          <w:ilvl w:val="0"/>
          <w:numId w:val="1"/>
        </w:numPr>
        <w:tabs>
          <w:tab w:val="left" w:pos="1710"/>
          <w:tab w:val="left" w:pos="2160"/>
          <w:tab w:val="left" w:pos="5760"/>
          <w:tab w:val="right" w:pos="10926"/>
        </w:tabs>
        <w:spacing w:line="360" w:lineRule="auto"/>
      </w:pPr>
      <w:r>
        <w:t>General Tribal Leader Discussion</w:t>
      </w:r>
    </w:p>
    <w:p w14:paraId="20ED4288" w14:textId="77777777" w:rsidR="00165518" w:rsidRDefault="00165518" w:rsidP="00165518">
      <w:pPr>
        <w:widowControl w:val="0"/>
        <w:numPr>
          <w:ilvl w:val="1"/>
          <w:numId w:val="1"/>
        </w:numPr>
        <w:tabs>
          <w:tab w:val="left" w:pos="1710"/>
          <w:tab w:val="left" w:pos="2160"/>
          <w:tab w:val="left" w:pos="5760"/>
          <w:tab w:val="right" w:pos="10926"/>
        </w:tabs>
        <w:spacing w:line="360" w:lineRule="auto"/>
      </w:pPr>
      <w:r>
        <w:t>Methodology for BIE Cost Estimates</w:t>
      </w:r>
    </w:p>
    <w:p w14:paraId="491E27FC" w14:textId="77777777" w:rsidR="00165518" w:rsidRDefault="00165518" w:rsidP="00165518">
      <w:pPr>
        <w:widowControl w:val="0"/>
        <w:numPr>
          <w:ilvl w:val="2"/>
          <w:numId w:val="1"/>
        </w:numPr>
        <w:tabs>
          <w:tab w:val="left" w:pos="1710"/>
          <w:tab w:val="left" w:pos="2160"/>
          <w:tab w:val="left" w:pos="5760"/>
          <w:tab w:val="right" w:pos="10926"/>
        </w:tabs>
        <w:spacing w:line="360" w:lineRule="auto"/>
      </w:pPr>
      <w:r>
        <w:t>Tribal Grant Support Costs</w:t>
      </w:r>
    </w:p>
    <w:p w14:paraId="24F0BA74" w14:textId="77777777" w:rsidR="00165518" w:rsidRDefault="00165518" w:rsidP="00165518">
      <w:pPr>
        <w:widowControl w:val="0"/>
        <w:numPr>
          <w:ilvl w:val="2"/>
          <w:numId w:val="1"/>
        </w:numPr>
        <w:tabs>
          <w:tab w:val="left" w:pos="1710"/>
          <w:tab w:val="left" w:pos="2160"/>
          <w:tab w:val="left" w:pos="5760"/>
          <w:tab w:val="right" w:pos="10926"/>
        </w:tabs>
        <w:spacing w:line="360" w:lineRule="auto"/>
      </w:pPr>
      <w:r>
        <w:t>Johnson O’Malley Assistance Grants (Revise Cost Estimates)</w:t>
      </w:r>
    </w:p>
    <w:p w14:paraId="422DA7B1" w14:textId="1A7AA080" w:rsidR="00165518" w:rsidRDefault="00165518" w:rsidP="00165518">
      <w:pPr>
        <w:widowControl w:val="0"/>
        <w:numPr>
          <w:ilvl w:val="3"/>
          <w:numId w:val="1"/>
        </w:numPr>
        <w:tabs>
          <w:tab w:val="left" w:pos="1710"/>
          <w:tab w:val="left" w:pos="2160"/>
          <w:tab w:val="left" w:pos="5760"/>
          <w:tab w:val="right" w:pos="10926"/>
        </w:tabs>
        <w:spacing w:line="360" w:lineRule="auto"/>
      </w:pPr>
      <w:r>
        <w:t>National Johnson-O'Malley Association (invited)</w:t>
      </w:r>
    </w:p>
    <w:p w14:paraId="580291F7" w14:textId="6A9BE4B5" w:rsidR="001F65E3" w:rsidRDefault="001F65E3" w:rsidP="001F65E3">
      <w:pPr>
        <w:widowControl w:val="0"/>
        <w:numPr>
          <w:ilvl w:val="2"/>
          <w:numId w:val="1"/>
        </w:numPr>
        <w:tabs>
          <w:tab w:val="left" w:pos="1710"/>
          <w:tab w:val="left" w:pos="2160"/>
          <w:tab w:val="left" w:pos="5760"/>
          <w:tab w:val="right" w:pos="10926"/>
        </w:tabs>
        <w:spacing w:line="360" w:lineRule="auto"/>
      </w:pPr>
      <w:r w:rsidRPr="001F65E3">
        <w:t>Tribal Colleges and Universities (TCU) Allocation and Funding Overview (BIE)</w:t>
      </w:r>
    </w:p>
    <w:p w14:paraId="32106284" w14:textId="7276F0D8" w:rsidR="00165518" w:rsidRDefault="00165518" w:rsidP="00165518">
      <w:pPr>
        <w:widowControl w:val="0"/>
        <w:numPr>
          <w:ilvl w:val="3"/>
          <w:numId w:val="1"/>
        </w:numPr>
        <w:tabs>
          <w:tab w:val="left" w:pos="1710"/>
          <w:tab w:val="left" w:pos="2160"/>
          <w:tab w:val="left" w:pos="5760"/>
          <w:tab w:val="right" w:pos="10926"/>
        </w:tabs>
        <w:spacing w:line="360" w:lineRule="auto"/>
      </w:pPr>
      <w:r w:rsidRPr="00165518">
        <w:t>Tribal Colleges Allocation and Funding Overview</w:t>
      </w:r>
      <w:r>
        <w:t>-BIE</w:t>
      </w:r>
    </w:p>
    <w:p w14:paraId="139537D2" w14:textId="5DF19A78" w:rsidR="00165518" w:rsidRDefault="00165518" w:rsidP="00165518">
      <w:pPr>
        <w:widowControl w:val="0"/>
        <w:numPr>
          <w:ilvl w:val="3"/>
          <w:numId w:val="1"/>
        </w:numPr>
        <w:tabs>
          <w:tab w:val="left" w:pos="1710"/>
          <w:tab w:val="left" w:pos="2160"/>
          <w:tab w:val="left" w:pos="5760"/>
          <w:tab w:val="right" w:pos="10926"/>
        </w:tabs>
        <w:spacing w:line="360" w:lineRule="auto"/>
      </w:pPr>
      <w:r>
        <w:t xml:space="preserve">AIHEC (invited) </w:t>
      </w:r>
    </w:p>
    <w:p w14:paraId="513BFC2A" w14:textId="7AD41ACE" w:rsidR="001F65E3" w:rsidRDefault="001F65E3" w:rsidP="001F65E3">
      <w:pPr>
        <w:widowControl w:val="0"/>
        <w:numPr>
          <w:ilvl w:val="2"/>
          <w:numId w:val="1"/>
        </w:numPr>
        <w:tabs>
          <w:tab w:val="left" w:pos="1710"/>
          <w:tab w:val="left" w:pos="2160"/>
          <w:tab w:val="left" w:pos="5760"/>
          <w:tab w:val="right" w:pos="10926"/>
        </w:tabs>
        <w:spacing w:line="360" w:lineRule="auto"/>
      </w:pPr>
      <w:r w:rsidRPr="001F65E3">
        <w:t>Tribal Colleges and Universities (TCU) Facilities, Improvement, and Repair Allocation and Funding Overview (BIE)</w:t>
      </w:r>
    </w:p>
    <w:p w14:paraId="13D396A6" w14:textId="3A29D8EA" w:rsidR="00165518" w:rsidRDefault="00165518" w:rsidP="001F65E3">
      <w:pPr>
        <w:widowControl w:val="0"/>
        <w:numPr>
          <w:ilvl w:val="2"/>
          <w:numId w:val="1"/>
        </w:numPr>
        <w:tabs>
          <w:tab w:val="left" w:pos="1710"/>
          <w:tab w:val="left" w:pos="2160"/>
          <w:tab w:val="left" w:pos="5760"/>
          <w:tab w:val="right" w:pos="10926"/>
        </w:tabs>
        <w:spacing w:line="360" w:lineRule="auto"/>
      </w:pPr>
      <w:r>
        <w:t>Education Construction (Revise/Update Cost Estimates)</w:t>
      </w:r>
    </w:p>
    <w:p w14:paraId="590F40F7" w14:textId="77777777" w:rsidR="00165518" w:rsidRDefault="00165518" w:rsidP="00165518">
      <w:pPr>
        <w:widowControl w:val="0"/>
        <w:numPr>
          <w:ilvl w:val="0"/>
          <w:numId w:val="1"/>
        </w:numPr>
        <w:tabs>
          <w:tab w:val="left" w:pos="1710"/>
          <w:tab w:val="left" w:pos="2160"/>
          <w:tab w:val="left" w:pos="5760"/>
          <w:tab w:val="right" w:pos="10926"/>
        </w:tabs>
        <w:spacing w:line="360" w:lineRule="auto"/>
      </w:pPr>
      <w:r>
        <w:t>Policy, Legislative, and Programmatic Ideas, Questions, Concerns</w:t>
      </w:r>
    </w:p>
    <w:p w14:paraId="393C273C" w14:textId="77777777" w:rsidR="00165518" w:rsidRDefault="00165518" w:rsidP="00165518">
      <w:pPr>
        <w:widowControl w:val="0"/>
        <w:numPr>
          <w:ilvl w:val="0"/>
          <w:numId w:val="1"/>
        </w:numPr>
        <w:tabs>
          <w:tab w:val="left" w:pos="1710"/>
          <w:tab w:val="left" w:pos="2160"/>
          <w:tab w:val="left" w:pos="5760"/>
          <w:tab w:val="right" w:pos="10926"/>
        </w:tabs>
        <w:spacing w:line="360" w:lineRule="auto"/>
      </w:pPr>
      <w:r>
        <w:lastRenderedPageBreak/>
        <w:t>Recommendations for BIE Service Delivery, Implementation, Process Improvement</w:t>
      </w:r>
    </w:p>
    <w:p w14:paraId="53BA0B07" w14:textId="77777777" w:rsidR="00165518" w:rsidRDefault="00165518" w:rsidP="00165518">
      <w:pPr>
        <w:widowControl w:val="0"/>
        <w:numPr>
          <w:ilvl w:val="1"/>
          <w:numId w:val="1"/>
        </w:numPr>
        <w:tabs>
          <w:tab w:val="left" w:pos="1710"/>
          <w:tab w:val="left" w:pos="2160"/>
          <w:tab w:val="left" w:pos="5760"/>
          <w:tab w:val="right" w:pos="10926"/>
        </w:tabs>
        <w:spacing w:line="360" w:lineRule="auto"/>
      </w:pPr>
      <w:r>
        <w:t>Data Metrics - What is used and how accurate is it?</w:t>
      </w:r>
    </w:p>
    <w:p w14:paraId="2345EA67" w14:textId="77777777" w:rsidR="00165518" w:rsidRDefault="00165518" w:rsidP="00165518">
      <w:pPr>
        <w:widowControl w:val="0"/>
        <w:numPr>
          <w:ilvl w:val="0"/>
          <w:numId w:val="1"/>
        </w:numPr>
        <w:tabs>
          <w:tab w:val="left" w:pos="1710"/>
          <w:tab w:val="left" w:pos="2160"/>
          <w:tab w:val="left" w:pos="5760"/>
          <w:tab w:val="right" w:pos="10926"/>
        </w:tabs>
        <w:spacing w:line="360" w:lineRule="auto"/>
      </w:pPr>
      <w:r>
        <w:t>Summary of Action Items for Report Out</w:t>
      </w:r>
    </w:p>
    <w:p w14:paraId="4C3E499C" w14:textId="77777777" w:rsidR="00165518" w:rsidRDefault="00165518" w:rsidP="00165518">
      <w:pPr>
        <w:widowControl w:val="0"/>
        <w:numPr>
          <w:ilvl w:val="0"/>
          <w:numId w:val="1"/>
        </w:numPr>
        <w:tabs>
          <w:tab w:val="left" w:pos="1710"/>
          <w:tab w:val="left" w:pos="2160"/>
          <w:tab w:val="left" w:pos="5760"/>
          <w:tab w:val="right" w:pos="10926"/>
        </w:tabs>
        <w:spacing w:line="360" w:lineRule="auto"/>
      </w:pPr>
      <w:r>
        <w:t>March Agenda Recommendations</w:t>
      </w:r>
    </w:p>
    <w:p w14:paraId="489C1FBF" w14:textId="0C9AB77F" w:rsidR="007A6092" w:rsidRPr="00B26CB2" w:rsidRDefault="00165518" w:rsidP="00165518">
      <w:pPr>
        <w:widowControl w:val="0"/>
        <w:numPr>
          <w:ilvl w:val="0"/>
          <w:numId w:val="1"/>
        </w:numPr>
        <w:tabs>
          <w:tab w:val="left" w:pos="1710"/>
          <w:tab w:val="left" w:pos="2160"/>
          <w:tab w:val="left" w:pos="5760"/>
          <w:tab w:val="right" w:pos="10926"/>
        </w:tabs>
        <w:spacing w:line="360" w:lineRule="auto"/>
      </w:pPr>
      <w:r>
        <w:t>Adjourn</w:t>
      </w:r>
    </w:p>
    <w:sectPr w:rsidR="007A6092" w:rsidRPr="00B26C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381E04" w14:textId="77777777" w:rsidR="00416B8E" w:rsidRDefault="00416B8E" w:rsidP="000A3011">
      <w:pPr>
        <w:spacing w:line="240" w:lineRule="auto"/>
      </w:pPr>
      <w:r>
        <w:separator/>
      </w:r>
    </w:p>
  </w:endnote>
  <w:endnote w:type="continuationSeparator" w:id="0">
    <w:p w14:paraId="1A2B64F5" w14:textId="77777777" w:rsidR="00416B8E" w:rsidRDefault="00416B8E" w:rsidP="000A30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67ED6D" w14:textId="77777777" w:rsidR="000A3011" w:rsidRDefault="000A30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495698" w14:textId="77777777" w:rsidR="000A3011" w:rsidRDefault="000A30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B35D62" w14:textId="77777777" w:rsidR="000A3011" w:rsidRDefault="000A30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FFF512" w14:textId="77777777" w:rsidR="00416B8E" w:rsidRDefault="00416B8E" w:rsidP="000A3011">
      <w:pPr>
        <w:spacing w:line="240" w:lineRule="auto"/>
      </w:pPr>
      <w:r>
        <w:separator/>
      </w:r>
    </w:p>
  </w:footnote>
  <w:footnote w:type="continuationSeparator" w:id="0">
    <w:p w14:paraId="3DAF04E9" w14:textId="77777777" w:rsidR="00416B8E" w:rsidRDefault="00416B8E" w:rsidP="000A301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B4055F" w14:textId="77777777" w:rsidR="000A3011" w:rsidRDefault="000A30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A68E43" w14:textId="4FAE4949" w:rsidR="000A3011" w:rsidRDefault="000A30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75881D" w14:textId="77777777" w:rsidR="000A3011" w:rsidRDefault="000A30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6C74DF"/>
    <w:multiLevelType w:val="multilevel"/>
    <w:tmpl w:val="CF0692A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AAD1B04"/>
    <w:multiLevelType w:val="multilevel"/>
    <w:tmpl w:val="3F5E6368"/>
    <w:lvl w:ilvl="0">
      <w:start w:val="1"/>
      <w:numFmt w:val="bullet"/>
      <w:lvlText w:val="●"/>
      <w:lvlJc w:val="left"/>
      <w:pPr>
        <w:ind w:left="99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○"/>
      <w:lvlJc w:val="left"/>
      <w:pPr>
        <w:ind w:left="171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43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5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87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59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1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603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75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C9A1BE7"/>
    <w:multiLevelType w:val="multilevel"/>
    <w:tmpl w:val="33B07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22449229">
    <w:abstractNumId w:val="1"/>
  </w:num>
  <w:num w:numId="2" w16cid:durableId="634024537">
    <w:abstractNumId w:val="0"/>
  </w:num>
  <w:num w:numId="3" w16cid:durableId="10683824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092"/>
    <w:rsid w:val="00010778"/>
    <w:rsid w:val="00045A01"/>
    <w:rsid w:val="000A3011"/>
    <w:rsid w:val="000B1740"/>
    <w:rsid w:val="000C1862"/>
    <w:rsid w:val="00162569"/>
    <w:rsid w:val="00165518"/>
    <w:rsid w:val="001F65E3"/>
    <w:rsid w:val="00242EE5"/>
    <w:rsid w:val="00256D1C"/>
    <w:rsid w:val="00277D15"/>
    <w:rsid w:val="002B2C56"/>
    <w:rsid w:val="00316457"/>
    <w:rsid w:val="00336F19"/>
    <w:rsid w:val="00360BA0"/>
    <w:rsid w:val="003F720E"/>
    <w:rsid w:val="00416B8E"/>
    <w:rsid w:val="0047715D"/>
    <w:rsid w:val="00552776"/>
    <w:rsid w:val="00561634"/>
    <w:rsid w:val="00576692"/>
    <w:rsid w:val="005952D1"/>
    <w:rsid w:val="006022E5"/>
    <w:rsid w:val="00651DD6"/>
    <w:rsid w:val="00671ADF"/>
    <w:rsid w:val="00692A38"/>
    <w:rsid w:val="006D39CE"/>
    <w:rsid w:val="006D5A53"/>
    <w:rsid w:val="006F0A49"/>
    <w:rsid w:val="006F3A15"/>
    <w:rsid w:val="00712FB8"/>
    <w:rsid w:val="007545F2"/>
    <w:rsid w:val="007A6092"/>
    <w:rsid w:val="007C53A4"/>
    <w:rsid w:val="007F186A"/>
    <w:rsid w:val="00896523"/>
    <w:rsid w:val="008B573D"/>
    <w:rsid w:val="00952738"/>
    <w:rsid w:val="00AD7FE9"/>
    <w:rsid w:val="00B26CB2"/>
    <w:rsid w:val="00B85778"/>
    <w:rsid w:val="00BD28C6"/>
    <w:rsid w:val="00C8567A"/>
    <w:rsid w:val="00D615D3"/>
    <w:rsid w:val="00E802E0"/>
    <w:rsid w:val="00F173E4"/>
    <w:rsid w:val="00F24C0D"/>
    <w:rsid w:val="00F529C1"/>
    <w:rsid w:val="00FA554D"/>
    <w:rsid w:val="00FB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EE8348"/>
  <w15:docId w15:val="{F340F5A9-1397-450D-BCAB-1D2AE08D8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3164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301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3011"/>
  </w:style>
  <w:style w:type="paragraph" w:styleId="Footer">
    <w:name w:val="footer"/>
    <w:basedOn w:val="Normal"/>
    <w:link w:val="FooterChar"/>
    <w:uiPriority w:val="99"/>
    <w:unhideWhenUsed/>
    <w:rsid w:val="000A301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3011"/>
  </w:style>
  <w:style w:type="paragraph" w:styleId="Revision">
    <w:name w:val="Revision"/>
    <w:hidden/>
    <w:uiPriority w:val="99"/>
    <w:semiHidden/>
    <w:rsid w:val="000A3011"/>
    <w:pPr>
      <w:spacing w:line="240" w:lineRule="auto"/>
    </w:pPr>
  </w:style>
  <w:style w:type="paragraph" w:customStyle="1" w:styleId="m-92542475110449641default">
    <w:name w:val="m_-92542475110449641default"/>
    <w:basedOn w:val="Normal"/>
    <w:rsid w:val="00B26CB2"/>
    <w:pPr>
      <w:spacing w:before="100" w:beforeAutospacing="1" w:after="100" w:afterAutospacing="1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B26CB2"/>
    <w:rPr>
      <w:color w:val="0000FF"/>
      <w:u w:val="single"/>
    </w:rPr>
  </w:style>
  <w:style w:type="paragraph" w:customStyle="1" w:styleId="m-92542475110449641m-6175943367305645415xmsolistparagraph">
    <w:name w:val="m_-92542475110449641m-6175943367305645415xmsolistparagraph"/>
    <w:basedOn w:val="Normal"/>
    <w:rsid w:val="00B26CB2"/>
    <w:pPr>
      <w:spacing w:before="100" w:beforeAutospacing="1" w:after="100" w:afterAutospacing="1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94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Vogel</dc:creator>
  <cp:lastModifiedBy>Matthew Vogel</cp:lastModifiedBy>
  <cp:revision>3</cp:revision>
  <dcterms:created xsi:type="dcterms:W3CDTF">2024-11-12T19:48:00Z</dcterms:created>
  <dcterms:modified xsi:type="dcterms:W3CDTF">2024-11-12T19:51:00Z</dcterms:modified>
</cp:coreProperties>
</file>